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2B92" w14:textId="77777777" w:rsidR="00CF05A2" w:rsidRDefault="00CF05A2">
      <w:pPr>
        <w:pStyle w:val="3"/>
        <w:widowControl/>
        <w:shd w:val="clear" w:color="auto" w:fill="FFFFFF"/>
        <w:spacing w:before="200" w:beforeAutospacing="0" w:after="200" w:afterAutospacing="0"/>
        <w:jc w:val="center"/>
        <w:rPr>
          <w:rFonts w:ascii="方正小标宋简体" w:eastAsia="方正小标宋简体" w:hAnsi="方正小标宋简体" w:cs="方正小标宋简体" w:hint="default"/>
          <w:color w:val="282828"/>
          <w:sz w:val="28"/>
          <w:szCs w:val="28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282828"/>
          <w:sz w:val="28"/>
          <w:szCs w:val="28"/>
          <w:shd w:val="clear" w:color="auto" w:fill="FFFFFF"/>
        </w:rPr>
        <w:t>广东省科学技术厅关于征集</w:t>
      </w:r>
      <w:r>
        <w:rPr>
          <w:rFonts w:ascii="方正小标宋简体" w:eastAsia="方正小标宋简体" w:hAnsi="方正小标宋简体" w:cs="方正小标宋简体"/>
          <w:color w:val="282828"/>
          <w:sz w:val="28"/>
          <w:szCs w:val="28"/>
          <w:shd w:val="clear" w:color="auto" w:fill="FFFFFF"/>
        </w:rPr>
        <w:t>2027</w:t>
      </w:r>
      <w:r>
        <w:rPr>
          <w:rFonts w:ascii="方正小标宋简体" w:eastAsia="方正小标宋简体" w:hAnsi="方正小标宋简体" w:cs="方正小标宋简体"/>
          <w:color w:val="282828"/>
          <w:sz w:val="28"/>
          <w:szCs w:val="28"/>
          <w:shd w:val="clear" w:color="auto" w:fill="FFFFFF"/>
        </w:rPr>
        <w:t>年度科技基础条件建设项目指南</w:t>
      </w:r>
    </w:p>
    <w:p w14:paraId="230A315B" w14:textId="5F8AA49E" w:rsidR="005D479F" w:rsidRDefault="00CF05A2">
      <w:pPr>
        <w:pStyle w:val="3"/>
        <w:widowControl/>
        <w:shd w:val="clear" w:color="auto" w:fill="FFFFFF"/>
        <w:spacing w:before="200" w:beforeAutospacing="0" w:after="200" w:afterAutospacing="0"/>
        <w:jc w:val="center"/>
        <w:rPr>
          <w:rFonts w:ascii="方正小标宋简体" w:eastAsia="方正小标宋简体" w:hAnsi="方正小标宋简体" w:cs="方正小标宋简体" w:hint="default"/>
          <w:color w:val="282828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color w:val="282828"/>
          <w:sz w:val="28"/>
          <w:szCs w:val="28"/>
          <w:shd w:val="clear" w:color="auto" w:fill="FFFFFF"/>
        </w:rPr>
        <w:t>建议的通知</w:t>
      </w:r>
    </w:p>
    <w:p w14:paraId="42744CF7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各有关单位：</w:t>
      </w:r>
    </w:p>
    <w:p w14:paraId="425EE754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为深入落实科技创新发展战略，持续改善科研基础条件，支撑服务经济社会高质量发展，现面向社会公开征集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2027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年度广东省科技基础条件建设项目指南建议，具体事项通知如下：</w:t>
      </w:r>
    </w:p>
    <w:p w14:paraId="56176384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一、征集范围</w:t>
      </w:r>
    </w:p>
    <w:p w14:paraId="2505E404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野外科学观测研究站、专项科学考察、生物种质资源基地库、广东省科学数据中心、国家科学数据中心在粤分中心项目指南建议。</w:t>
      </w:r>
    </w:p>
    <w:p w14:paraId="1B7C3D49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二、主要内容</w:t>
      </w:r>
    </w:p>
    <w:p w14:paraId="1AF3BC79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指南建议应符合国家重大战略以及广东高质量发展需求，包括申报领域、项目摘要、建议依据、现有基础等主要内容（见附件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1-5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），且不得与已建科技基础条件平台或近三年专项科学考察项目重复（见附件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）。</w:t>
      </w:r>
    </w:p>
    <w:p w14:paraId="3F563566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三、有关事项</w:t>
      </w:r>
    </w:p>
    <w:p w14:paraId="5315CCC0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（一）资助强度。各项目的资金支持强度参照往年标准，具体根据年度省级财政预算情况确定。</w:t>
      </w:r>
    </w:p>
    <w:p w14:paraId="543304AD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（二）实施期限。野外科学观测研究站、生物种质资源基地库、广东省科学数据中心、国家科学数据中心在粤分中心实施期限不超过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年；专项科学考察项目实施期限不超过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年。</w:t>
      </w:r>
    </w:p>
    <w:p w14:paraId="5012A00B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lastRenderedPageBreak/>
        <w:t xml:space="preserve">　　（三）限项要求。每个法人单位可就各类项目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提出不超过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项指南建议，若法人单位为高等院校或科研院所以二级单位数量作为计算基数。</w:t>
      </w:r>
    </w:p>
    <w:p w14:paraId="33068F41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（四）协同创新。野外科学观测研究、专项科学考察两个专题，鼓励省内外单位联合实施、多学科共同参与，同等条件下优先考虑列入指南。</w:t>
      </w:r>
    </w:p>
    <w:p w14:paraId="5305EBF6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（五）报送时间。指南建议有关材料，请各单位于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2026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月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18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日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17:00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前按照专题类型完成在线提交。为便于信息整理，请发送原文电子版，不必打印扫描。</w:t>
      </w:r>
    </w:p>
    <w:p w14:paraId="33EEBA42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四、联系方式</w:t>
      </w:r>
    </w:p>
    <w:p w14:paraId="7F0D8EDB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省科技厅实验室与平台基地处：彭丹，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020-83163830</w:t>
      </w:r>
    </w:p>
    <w:p w14:paraId="2D6A0AB3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省科技基础条件平台中心：郑伟鸿，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020-83163476</w:t>
      </w:r>
    </w:p>
    <w:p w14:paraId="4A408664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陈树敏，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020-83163451</w:t>
      </w:r>
    </w:p>
    <w:p w14:paraId="3E5FFFE4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附件：</w:t>
      </w:r>
    </w:p>
    <w:p w14:paraId="5ED40473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</w:t>
      </w:r>
      <w:hyperlink r:id="rId4" w:tgtFrame="https://gdstc.gd.gov.cn/hdjlpt/yjzj/answer/_blank" w:history="1"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1.</w:t>
        </w:r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广东省野外科学观测研究站指南建议征集表</w:t>
        </w:r>
      </w:hyperlink>
    </w:p>
    <w:p w14:paraId="24E8070F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</w:t>
      </w:r>
      <w:hyperlink r:id="rId5" w:tgtFrame="https://gdstc.gd.gov.cn/hdjlpt/yjzj/answer/_blank" w:history="1"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2.</w:t>
        </w:r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专项科学考察项目指南建议征集表</w:t>
        </w:r>
      </w:hyperlink>
    </w:p>
    <w:p w14:paraId="181557AE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</w:t>
      </w:r>
      <w:hyperlink r:id="rId6" w:tgtFrame="https://gdstc.gd.gov.cn/hdjlpt/yjzj/answer/_blank" w:history="1"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3.</w:t>
        </w:r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广东省生物种质资源库指南建议征集表</w:t>
        </w:r>
      </w:hyperlink>
    </w:p>
    <w:p w14:paraId="2E6972CB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</w:t>
      </w:r>
      <w:hyperlink r:id="rId7" w:tgtFrame="https://gdstc.gd.gov.cn/hdjlpt/yjzj/answer/_blank" w:history="1"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4.</w:t>
        </w:r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广东省科学数据中心指南建议征集表</w:t>
        </w:r>
      </w:hyperlink>
    </w:p>
    <w:p w14:paraId="7DFD7055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</w:t>
      </w:r>
      <w:hyperlink r:id="rId8" w:tgtFrame="https://gdstc.gd.gov.cn/hdjlpt/yjzj/answer/_blank" w:history="1"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5.</w:t>
        </w:r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国家科学数据中心在粤分中心指南建议征集表</w:t>
        </w:r>
      </w:hyperlink>
    </w:p>
    <w:p w14:paraId="51301D61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　　</w:t>
      </w:r>
      <w:hyperlink r:id="rId9" w:tgtFrame="https://gdstc.gd.gov.cn/hdjlpt/yjzj/answer/_blank" w:history="1"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6.</w:t>
        </w:r>
        <w:r>
          <w:rPr>
            <w:rStyle w:val="a4"/>
            <w:rFonts w:ascii="Times New Roman" w:hAnsi="Times New Roman"/>
            <w:color w:val="333333"/>
            <w:sz w:val="27"/>
            <w:szCs w:val="27"/>
            <w:u w:val="none"/>
            <w:shd w:val="clear" w:color="auto" w:fill="FFFFFF"/>
          </w:rPr>
          <w:t>已建科技基础条件平台与近三年专项科学考察项目清单</w:t>
        </w:r>
      </w:hyperlink>
    </w:p>
    <w:p w14:paraId="636CAD7E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广东省科学技术厅</w:t>
      </w:r>
    </w:p>
    <w:p w14:paraId="682AFF45" w14:textId="77777777" w:rsidR="005D479F" w:rsidRDefault="00CF05A2">
      <w:pPr>
        <w:pStyle w:val="a3"/>
        <w:widowControl/>
        <w:shd w:val="clear" w:color="auto" w:fill="FFFFFF"/>
        <w:spacing w:beforeAutospacing="0" w:afterAutospacing="0" w:line="420" w:lineRule="atLeast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2026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月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日</w:t>
      </w:r>
    </w:p>
    <w:p w14:paraId="065411D1" w14:textId="77777777" w:rsidR="005D479F" w:rsidRDefault="005D479F"/>
    <w:sectPr w:rsidR="005D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79F"/>
    <w:rsid w:val="005D479F"/>
    <w:rsid w:val="00CF05A2"/>
    <w:rsid w:val="025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04F42"/>
  <w15:docId w15:val="{13BD3F4B-DA3F-441B-A40B-9181B8C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stc.gd.gov.cn/hdjlpt/yjzj/api/attachments/view/7982cd57ef399c3466ee8f9cb6beac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dstc.gd.gov.cn/hdjlpt/yjzj/api/attachments/view/8f5a277a2c1a0e18fb3bf37b3803a36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dstc.gd.gov.cn/hdjlpt/yjzj/api/attachments/view/7c61efb5a62e83190566a57ee6cb47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dstc.gd.gov.cn/hdjlpt/yjzj/api/attachments/view/a44ed55c8c63213ffcea5aa0ef48f78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dstc.gd.gov.cn/hdjlpt/yjzj/api/attachments/view/c2e9d036eb31fb716dd4f4b632b45f89" TargetMode="External"/><Relationship Id="rId9" Type="http://schemas.openxmlformats.org/officeDocument/2006/relationships/hyperlink" Target="https://gdstc.gd.gov.cn/hdjlpt/yjzj/api/attachments/view/7f5f5cfcd0df45853aedc3cb5ce63fe9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1593</Characters>
  <Application>Microsoft Office Word</Application>
  <DocSecurity>0</DocSecurity>
  <Lines>13</Lines>
  <Paragraphs>3</Paragraphs>
  <ScaleCrop>false</ScaleCrop>
  <Company>中山大学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基地处</dc:creator>
  <cp:lastModifiedBy>基地处</cp:lastModifiedBy>
  <cp:revision>2</cp:revision>
  <dcterms:created xsi:type="dcterms:W3CDTF">2026-05-13T01:48:00Z</dcterms:created>
  <dcterms:modified xsi:type="dcterms:W3CDTF">2026-05-13T02:57:00Z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eyJoZGlkIjoiYjgwMzRlMWZiOGM1NGQ0MjFlZWJkZTBhOTAwYmEzMGMiLCJ1c2VySWQiOiIxMzExOTQ3MDY0In0=</vt:lpwstr>
  </property>
  <property fmtid="{D5CDD505-2E9C-101B-9397-08002B2CF9AE}" pid="4" name="ICV">
    <vt:lpwstr>AC0AE3E87E74478E98E37691735E5357_12</vt:lpwstr>
  </property>
</Properties>
</file>